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6" w:rsidRDefault="008A0C6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8A0C66" w:rsidRDefault="002F5D0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Magyar nyelv és irodalom</w:t>
      </w:r>
    </w:p>
    <w:p w:rsidR="003F2979" w:rsidRDefault="003F2979"/>
    <w:p w:rsidR="003D29A7" w:rsidRPr="003D29A7" w:rsidRDefault="003D29A7" w:rsidP="003D29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3D29A7">
        <w:rPr>
          <w:rFonts w:ascii="Times New Roman" w:hAnsi="Times New Roman" w:cs="Times New Roman"/>
          <w:b/>
          <w:sz w:val="28"/>
          <w:szCs w:val="24"/>
          <w:u w:val="single"/>
        </w:rPr>
        <w:t>3. évfolyam</w:t>
      </w:r>
    </w:p>
    <w:bookmarkEnd w:id="0"/>
    <w:p w:rsidR="003D29A7" w:rsidRPr="005E4F1E" w:rsidRDefault="003D29A7" w:rsidP="003D29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F1E">
        <w:rPr>
          <w:rFonts w:ascii="Times New Roman" w:hAnsi="Times New Roman" w:cs="Times New Roman"/>
          <w:b/>
          <w:sz w:val="24"/>
          <w:szCs w:val="24"/>
        </w:rPr>
        <w:t>Irodalom:</w:t>
      </w:r>
    </w:p>
    <w:p w:rsidR="003D29A7" w:rsidRPr="005E4F1E" w:rsidRDefault="003D29A7" w:rsidP="003D2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F1E">
        <w:rPr>
          <w:rFonts w:ascii="Times New Roman" w:hAnsi="Times New Roman" w:cs="Times New Roman"/>
          <w:sz w:val="24"/>
          <w:szCs w:val="24"/>
        </w:rPr>
        <w:t>A tanuló:</w:t>
      </w:r>
    </w:p>
    <w:p w:rsidR="003D29A7" w:rsidRPr="005E4F1E" w:rsidRDefault="003D29A7" w:rsidP="003D29A7">
      <w:pPr>
        <w:pStyle w:val="Listaszerbekezds"/>
        <w:numPr>
          <w:ilvl w:val="0"/>
          <w:numId w:val="24"/>
        </w:numPr>
        <w:spacing w:line="240" w:lineRule="auto"/>
        <w:rPr>
          <w:rFonts w:eastAsia="Times New Roman"/>
          <w:lang w:eastAsia="hu-HU"/>
        </w:rPr>
      </w:pPr>
      <w:r w:rsidRPr="005E4F1E">
        <w:t>felkészülés után</w:t>
      </w:r>
      <w:r w:rsidRPr="005E4F1E">
        <w:rPr>
          <w:rFonts w:eastAsia="Times New Roman"/>
          <w:color w:val="000000"/>
          <w:lang w:eastAsia="hu-HU"/>
        </w:rPr>
        <w:t xml:space="preserve"> folyamatosan, érthetően olvasson fel ismert szöveget;</w:t>
      </w:r>
    </w:p>
    <w:p w:rsidR="003D29A7" w:rsidRPr="005E4F1E" w:rsidRDefault="003D29A7" w:rsidP="003D29A7">
      <w:pPr>
        <w:pStyle w:val="Listaszerbekezds"/>
        <w:numPr>
          <w:ilvl w:val="0"/>
          <w:numId w:val="24"/>
        </w:numPr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color w:val="000000"/>
          <w:lang w:eastAsia="hu-HU"/>
        </w:rPr>
        <w:t>kérdésekre válaszolva néhány összefüggő mondattal tudja elmondani az egyszerű szerkezetű mesék, elbeszélések eseményeit;</w:t>
      </w:r>
    </w:p>
    <w:p w:rsidR="003D29A7" w:rsidRPr="005E4F1E" w:rsidRDefault="003D29A7" w:rsidP="003D29A7">
      <w:pPr>
        <w:pStyle w:val="Listaszerbekezds"/>
        <w:numPr>
          <w:ilvl w:val="0"/>
          <w:numId w:val="24"/>
        </w:numPr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color w:val="000000"/>
          <w:lang w:eastAsia="hu-HU"/>
        </w:rPr>
        <w:t xml:space="preserve">életkorának megfelelő szépirodalmi, valamint ismeretterjesztő szöveget értsen meg néma olvasás útján, majd a szöveghez kapcsolódó feladatokat </w:t>
      </w:r>
      <w:r w:rsidRPr="005E4F1E">
        <w:rPr>
          <w:rFonts w:eastAsia="Times New Roman"/>
          <w:lang w:eastAsia="hu-HU"/>
        </w:rPr>
        <w:t xml:space="preserve">önállóan </w:t>
      </w:r>
      <w:r w:rsidRPr="005E4F1E">
        <w:rPr>
          <w:rFonts w:eastAsia="Times New Roman"/>
          <w:color w:val="000000"/>
          <w:lang w:eastAsia="hu-HU"/>
        </w:rPr>
        <w:t>oldja meg</w:t>
      </w:r>
      <w:r w:rsidRPr="005E4F1E">
        <w:rPr>
          <w:rFonts w:eastAsia="Times New Roman"/>
          <w:color w:val="6AA84F"/>
          <w:lang w:eastAsia="hu-HU"/>
        </w:rPr>
        <w:t xml:space="preserve">: </w:t>
      </w:r>
      <w:r w:rsidRPr="005E4F1E">
        <w:rPr>
          <w:rFonts w:eastAsia="Times New Roman"/>
          <w:lang w:eastAsia="hu-HU"/>
        </w:rPr>
        <w:t>nevezze meg az olvasmány szereplőit, azok tulajdonságait, a történet idejét és helyszínét, a cselekmény sorrendjét, hiányos vázlat kiegészítése;</w:t>
      </w:r>
    </w:p>
    <w:p w:rsidR="003D29A7" w:rsidRPr="005E4F1E" w:rsidRDefault="003D29A7" w:rsidP="003D29A7">
      <w:pPr>
        <w:pStyle w:val="Listaszerbekezds"/>
        <w:numPr>
          <w:ilvl w:val="0"/>
          <w:numId w:val="24"/>
        </w:numPr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>a memoritereket szöveghűen mondja el!</w:t>
      </w:r>
    </w:p>
    <w:p w:rsidR="003D29A7" w:rsidRPr="005E4F1E" w:rsidRDefault="003D29A7" w:rsidP="003D29A7">
      <w:pPr>
        <w:pStyle w:val="Listaszerbekezds"/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 xml:space="preserve">Memoriterek: </w:t>
      </w:r>
    </w:p>
    <w:p w:rsidR="003D29A7" w:rsidRPr="005E4F1E" w:rsidRDefault="003D29A7" w:rsidP="003D29A7">
      <w:pPr>
        <w:pStyle w:val="Listaszerbekezds"/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>Móra Ferenc: A csókai csóka</w:t>
      </w:r>
    </w:p>
    <w:p w:rsidR="003D29A7" w:rsidRPr="005E4F1E" w:rsidRDefault="003D29A7" w:rsidP="003D29A7">
      <w:pPr>
        <w:pStyle w:val="Listaszerbekezds"/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>Kölcsey Ferenc: Himnusz 1. vsz.</w:t>
      </w:r>
    </w:p>
    <w:p w:rsidR="003D29A7" w:rsidRPr="005E4F1E" w:rsidRDefault="003D29A7" w:rsidP="003D29A7">
      <w:pPr>
        <w:pStyle w:val="Listaszerbekezds"/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>Petőfi Sándor: Nemzeti dal (1-2.vsz.)</w:t>
      </w:r>
    </w:p>
    <w:p w:rsidR="003D29A7" w:rsidRPr="005E4F1E" w:rsidRDefault="003D29A7" w:rsidP="003D29A7">
      <w:pPr>
        <w:pStyle w:val="Listaszerbekezds"/>
        <w:spacing w:line="240" w:lineRule="auto"/>
        <w:rPr>
          <w:rFonts w:eastAsia="Times New Roman"/>
          <w:lang w:eastAsia="hu-HU"/>
        </w:rPr>
      </w:pPr>
      <w:r w:rsidRPr="005E4F1E">
        <w:rPr>
          <w:rFonts w:eastAsia="Times New Roman"/>
          <w:lang w:eastAsia="hu-HU"/>
        </w:rPr>
        <w:t>József Attila: Altató</w:t>
      </w:r>
    </w:p>
    <w:p w:rsidR="003D29A7" w:rsidRPr="005E4F1E" w:rsidRDefault="003D29A7" w:rsidP="003D29A7">
      <w:pPr>
        <w:pStyle w:val="Default"/>
        <w:numPr>
          <w:ilvl w:val="0"/>
          <w:numId w:val="24"/>
        </w:numPr>
        <w:snapToGrid w:val="0"/>
        <w:jc w:val="both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ismerje a szövegalkotás lépéseit (cím, anyaggyűjtés, időrendiség, szöveg tagolása)</w:t>
      </w:r>
    </w:p>
    <w:p w:rsidR="003D29A7" w:rsidRPr="005E4F1E" w:rsidRDefault="003D29A7" w:rsidP="003D29A7">
      <w:pPr>
        <w:pStyle w:val="Default"/>
        <w:numPr>
          <w:ilvl w:val="0"/>
          <w:numId w:val="24"/>
        </w:numPr>
        <w:snapToGrid w:val="0"/>
        <w:jc w:val="both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adott vagy választott témáról 8–10 mondatos elbeszélő fogalmazást készítsen a tanult fogalmazási ismeretek és helyesírási szabályok alkalmazásával.</w:t>
      </w:r>
    </w:p>
    <w:p w:rsidR="003D29A7" w:rsidRPr="005E4F1E" w:rsidRDefault="003D29A7" w:rsidP="003D29A7">
      <w:pPr>
        <w:pStyle w:val="Default"/>
        <w:snapToGrid w:val="0"/>
        <w:rPr>
          <w:rFonts w:ascii="Times New Roman" w:hAnsi="Times New Roman"/>
          <w:color w:val="auto"/>
          <w:szCs w:val="24"/>
        </w:rPr>
      </w:pPr>
    </w:p>
    <w:p w:rsidR="003D29A7" w:rsidRPr="005E4F1E" w:rsidRDefault="003D29A7" w:rsidP="003D29A7">
      <w:pPr>
        <w:pStyle w:val="Default"/>
        <w:snapToGrid w:val="0"/>
        <w:rPr>
          <w:rFonts w:ascii="Times New Roman" w:hAnsi="Times New Roman"/>
          <w:b/>
          <w:color w:val="auto"/>
          <w:szCs w:val="24"/>
        </w:rPr>
      </w:pPr>
      <w:r w:rsidRPr="005E4F1E">
        <w:rPr>
          <w:rFonts w:ascii="Times New Roman" w:hAnsi="Times New Roman"/>
          <w:b/>
          <w:color w:val="auto"/>
          <w:szCs w:val="24"/>
        </w:rPr>
        <w:t>Magyar nyelv:</w:t>
      </w:r>
    </w:p>
    <w:p w:rsidR="003D29A7" w:rsidRPr="005E4F1E" w:rsidRDefault="003D29A7" w:rsidP="003D29A7">
      <w:pPr>
        <w:pStyle w:val="Default"/>
        <w:snapToGrid w:val="0"/>
        <w:rPr>
          <w:rFonts w:ascii="Times New Roman" w:hAnsi="Times New Roman"/>
          <w:color w:val="auto"/>
          <w:szCs w:val="24"/>
          <w:u w:val="single"/>
        </w:rPr>
      </w:pPr>
    </w:p>
    <w:p w:rsidR="003D29A7" w:rsidRPr="005E4F1E" w:rsidRDefault="003D29A7" w:rsidP="003D29A7">
      <w:pPr>
        <w:pStyle w:val="Default"/>
        <w:snapToGrid w:val="0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A tanuló:</w:t>
      </w:r>
    </w:p>
    <w:p w:rsidR="003D29A7" w:rsidRPr="005E4F1E" w:rsidRDefault="003D29A7" w:rsidP="003D29A7">
      <w:pPr>
        <w:pStyle w:val="Default"/>
        <w:numPr>
          <w:ilvl w:val="0"/>
          <w:numId w:val="25"/>
        </w:numPr>
        <w:snapToGrid w:val="0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 xml:space="preserve">ismerje fel és tudja megkülönböztetni tartalmuk szerint a tanult mondatfajtákat (kijelentő, kérdő, felkiáltó, </w:t>
      </w:r>
      <w:proofErr w:type="spellStart"/>
      <w:r w:rsidRPr="005E4F1E">
        <w:rPr>
          <w:rFonts w:ascii="Times New Roman" w:hAnsi="Times New Roman"/>
          <w:color w:val="auto"/>
          <w:szCs w:val="24"/>
        </w:rPr>
        <w:t>felszólítói</w:t>
      </w:r>
      <w:proofErr w:type="spellEnd"/>
      <w:r w:rsidRPr="005E4F1E">
        <w:rPr>
          <w:rFonts w:ascii="Times New Roman" w:hAnsi="Times New Roman"/>
          <w:color w:val="auto"/>
          <w:szCs w:val="24"/>
        </w:rPr>
        <w:t>, óhajtó), mondatvégi írásjelüket helyesen alkalmazza;</w:t>
      </w:r>
    </w:p>
    <w:p w:rsidR="003D29A7" w:rsidRPr="005E4F1E" w:rsidRDefault="003D29A7" w:rsidP="003D29A7">
      <w:pPr>
        <w:pStyle w:val="Default"/>
        <w:numPr>
          <w:ilvl w:val="0"/>
          <w:numId w:val="25"/>
        </w:numPr>
        <w:snapToGrid w:val="0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ismerje fel a tanult szófajokat (főnév, melléknév, ige), és nevezze meg azokat a szövegben is;</w:t>
      </w:r>
    </w:p>
    <w:p w:rsidR="003D29A7" w:rsidRPr="005E4F1E" w:rsidRDefault="003D29A7" w:rsidP="003D29A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az tanult anyanyelvi ismeretei rendszerezettek legyenek:</w:t>
      </w:r>
    </w:p>
    <w:p w:rsidR="003D29A7" w:rsidRPr="005E4F1E" w:rsidRDefault="003D29A7" w:rsidP="003D29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ábécérend </w:t>
      </w:r>
      <w:proofErr w:type="spell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ismerete,szavak</w:t>
      </w:r>
      <w:proofErr w:type="spell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elválasztása,mondatfajták</w:t>
      </w:r>
      <w:proofErr w:type="spell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 és mondatvégi írásjelük helyes </w:t>
      </w:r>
      <w:proofErr w:type="spell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megválasztása,tulajdonnevek</w:t>
      </w:r>
      <w:proofErr w:type="spell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helyesírása, melléknév és fokozott alakjának helyes </w:t>
      </w:r>
      <w:proofErr w:type="spell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írásmódja,múlt</w:t>
      </w:r>
      <w:proofErr w:type="spell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jövő idejű igék </w:t>
      </w:r>
      <w:proofErr w:type="spellStart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helyesírása,az</w:t>
      </w:r>
      <w:proofErr w:type="spellEnd"/>
      <w:r w:rsidRPr="005E4F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igekötő és ige megfelelő és helyes használata;</w:t>
      </w:r>
    </w:p>
    <w:p w:rsidR="003D29A7" w:rsidRPr="005E4F1E" w:rsidRDefault="003D29A7" w:rsidP="003D29A7">
      <w:pPr>
        <w:pStyle w:val="Default"/>
        <w:numPr>
          <w:ilvl w:val="0"/>
          <w:numId w:val="25"/>
        </w:numPr>
        <w:snapToGrid w:val="0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a begyakorolt szókészlet körében helyesen alkalmazza a tanult helyesírási szabályokat;</w:t>
      </w:r>
    </w:p>
    <w:p w:rsidR="003D29A7" w:rsidRPr="005E4F1E" w:rsidRDefault="003D29A7" w:rsidP="003D29A7">
      <w:pPr>
        <w:pStyle w:val="Default"/>
        <w:numPr>
          <w:ilvl w:val="0"/>
          <w:numId w:val="25"/>
        </w:numPr>
        <w:snapToGrid w:val="0"/>
        <w:rPr>
          <w:rFonts w:ascii="Times New Roman" w:hAnsi="Times New Roman"/>
          <w:color w:val="auto"/>
          <w:szCs w:val="24"/>
        </w:rPr>
      </w:pPr>
      <w:r w:rsidRPr="005E4F1E">
        <w:rPr>
          <w:rFonts w:ascii="Times New Roman" w:hAnsi="Times New Roman"/>
          <w:color w:val="auto"/>
          <w:szCs w:val="24"/>
        </w:rPr>
        <w:t>írásbeli munkái rendezettek, olvashatóak legyenek!</w:t>
      </w:r>
    </w:p>
    <w:p w:rsidR="003D29A7" w:rsidRPr="005E4F1E" w:rsidRDefault="003D29A7" w:rsidP="003D2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A7" w:rsidRPr="005E4F1E" w:rsidRDefault="003D29A7" w:rsidP="003D29A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29A7" w:rsidRDefault="003D29A7"/>
    <w:sectPr w:rsidR="003D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pStyle w:val="Cmsor2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0"/>
  </w:num>
  <w:num w:numId="5">
    <w:abstractNumId w:val="14"/>
    <w:lvlOverride w:ilvl="0">
      <w:startOverride w:val="1"/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21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19"/>
  </w:num>
  <w:num w:numId="16">
    <w:abstractNumId w:val="17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7"/>
  </w:num>
  <w:num w:numId="20">
    <w:abstractNumId w:val="12"/>
  </w:num>
  <w:num w:numId="21">
    <w:abstractNumId w:val="16"/>
  </w:num>
  <w:num w:numId="22">
    <w:abstractNumId w:val="6"/>
  </w:num>
  <w:num w:numId="23">
    <w:abstractNumId w:val="3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D29A7"/>
    <w:rsid w:val="003F2979"/>
    <w:rsid w:val="00414BDE"/>
    <w:rsid w:val="00553EB0"/>
    <w:rsid w:val="0060711A"/>
    <w:rsid w:val="00751213"/>
    <w:rsid w:val="008579D0"/>
    <w:rsid w:val="008A0C66"/>
    <w:rsid w:val="008C52CF"/>
    <w:rsid w:val="00934E38"/>
    <w:rsid w:val="00A049C0"/>
    <w:rsid w:val="00A60E2A"/>
    <w:rsid w:val="00A73412"/>
    <w:rsid w:val="00B52CCF"/>
    <w:rsid w:val="00DD76AF"/>
    <w:rsid w:val="00E77FFD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36D6"/>
  <w15:chartTrackingRefBased/>
  <w15:docId w15:val="{7993C180-20CA-4FE1-874B-B5475DF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customStyle="1" w:styleId="Default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dai-pc-01</dc:creator>
  <cp:keywords/>
  <dc:description/>
  <cp:lastModifiedBy>dai-pc-01</cp:lastModifiedBy>
  <cp:revision>2</cp:revision>
  <dcterms:created xsi:type="dcterms:W3CDTF">2021-04-28T07:21:00Z</dcterms:created>
  <dcterms:modified xsi:type="dcterms:W3CDTF">2021-04-28T07:21:00Z</dcterms:modified>
</cp:coreProperties>
</file>